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CE86" w14:textId="77777777" w:rsidR="006D4A18" w:rsidRDefault="006D4A18" w:rsidP="009A3A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DF291B3" w14:textId="3763BBB5" w:rsidR="00472377" w:rsidRPr="00817587" w:rsidRDefault="00817587" w:rsidP="009A3A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17587">
        <w:rPr>
          <w:rFonts w:ascii="Times New Roman" w:hAnsi="Times New Roman" w:cs="Times New Roman"/>
          <w:b/>
          <w:bCs/>
          <w:sz w:val="28"/>
          <w:szCs w:val="28"/>
          <w:lang w:val="en-GB"/>
        </w:rPr>
        <w:t>New Meanings for Old Words</w:t>
      </w:r>
    </w:p>
    <w:p w14:paraId="7C30C15F" w14:textId="6AD42EF2" w:rsidR="00817587" w:rsidRDefault="00817587" w:rsidP="009A3A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7587">
        <w:rPr>
          <w:rFonts w:ascii="Times New Roman" w:hAnsi="Times New Roman" w:cs="Times New Roman"/>
          <w:b/>
          <w:bCs/>
          <w:sz w:val="24"/>
          <w:szCs w:val="24"/>
          <w:lang w:val="en-GB"/>
        </w:rPr>
        <w:t>Wittgenstein on Social Praxis and Language</w:t>
      </w:r>
    </w:p>
    <w:p w14:paraId="6919F4A5" w14:textId="07138DE6" w:rsidR="00DB3A98" w:rsidRDefault="00DB3A98" w:rsidP="008175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377245" w14:textId="77777777" w:rsidR="006D4A18" w:rsidRDefault="006D4A18" w:rsidP="008175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3257EB" w14:textId="4985DA99" w:rsidR="001E65D2" w:rsidRDefault="00DB3A98" w:rsidP="008F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paragraph 491 of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Philosophical Investigations</w:t>
      </w:r>
      <w:r w:rsidR="00850206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Wittgenstein writes: «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 xml:space="preserve">Not: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without language we could not communicate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one another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—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but for sure: without language we cannot influence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other people in such-and-such ways; cannot build roads and machines,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 xml:space="preserve">etc. </w:t>
      </w:r>
      <w:proofErr w:type="gramStart"/>
      <w:r w:rsidRPr="00DB3A98">
        <w:rPr>
          <w:rFonts w:ascii="Times New Roman" w:hAnsi="Times New Roman" w:cs="Times New Roman"/>
          <w:sz w:val="24"/>
          <w:szCs w:val="24"/>
          <w:lang w:val="en-GB"/>
        </w:rPr>
        <w:t>And also</w:t>
      </w:r>
      <w:proofErr w:type="gramEnd"/>
      <w:r w:rsidRPr="00DB3A98">
        <w:rPr>
          <w:rFonts w:ascii="Times New Roman" w:hAnsi="Times New Roman" w:cs="Times New Roman"/>
          <w:sz w:val="24"/>
          <w:szCs w:val="24"/>
          <w:lang w:val="en-GB"/>
        </w:rPr>
        <w:t>: without the use of speech and writing people could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not communicate</w:t>
      </w:r>
      <w:r>
        <w:rPr>
          <w:rFonts w:ascii="Times New Roman" w:hAnsi="Times New Roman" w:cs="Times New Roman"/>
          <w:sz w:val="24"/>
          <w:szCs w:val="24"/>
          <w:lang w:val="en-GB"/>
        </w:rPr>
        <w:t>»</w:t>
      </w:r>
      <w:r w:rsidRPr="00DB3A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A3A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080">
        <w:rPr>
          <w:rFonts w:ascii="Times New Roman" w:hAnsi="Times New Roman" w:cs="Times New Roman"/>
          <w:sz w:val="24"/>
          <w:szCs w:val="24"/>
          <w:lang w:val="en-GB"/>
        </w:rPr>
        <w:t>Language has practical roots</w:t>
      </w:r>
      <w:r w:rsidR="007A413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450A88">
        <w:rPr>
          <w:rFonts w:ascii="Times New Roman" w:hAnsi="Times New Roman" w:cs="Times New Roman"/>
          <w:sz w:val="24"/>
          <w:szCs w:val="24"/>
          <w:lang w:val="en-GB"/>
        </w:rPr>
        <w:t>cfr</w:t>
      </w:r>
      <w:proofErr w:type="spellEnd"/>
      <w:r w:rsidR="00450A8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A4134">
        <w:rPr>
          <w:rFonts w:ascii="Times New Roman" w:hAnsi="Times New Roman" w:cs="Times New Roman"/>
          <w:sz w:val="24"/>
          <w:szCs w:val="24"/>
          <w:lang w:val="en-GB"/>
        </w:rPr>
        <w:t>OC: § 475)</w:t>
      </w:r>
      <w:r w:rsidR="00C87080">
        <w:rPr>
          <w:rFonts w:ascii="Times New Roman" w:hAnsi="Times New Roman" w:cs="Times New Roman"/>
          <w:sz w:val="24"/>
          <w:szCs w:val="24"/>
          <w:lang w:val="en-GB"/>
        </w:rPr>
        <w:t xml:space="preserve"> and purposes: we need it to </w:t>
      </w:r>
      <w:r w:rsidR="005E43EC">
        <w:rPr>
          <w:rFonts w:ascii="Times New Roman" w:hAnsi="Times New Roman" w:cs="Times New Roman"/>
          <w:sz w:val="24"/>
          <w:szCs w:val="24"/>
          <w:lang w:val="en-GB"/>
        </w:rPr>
        <w:t xml:space="preserve">communicate, </w:t>
      </w:r>
      <w:r w:rsidR="000C5C5B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EB4A94">
        <w:rPr>
          <w:rFonts w:ascii="Times New Roman" w:hAnsi="Times New Roman" w:cs="Times New Roman"/>
          <w:sz w:val="24"/>
          <w:szCs w:val="24"/>
          <w:lang w:val="en-GB"/>
        </w:rPr>
        <w:t>, co</w:t>
      </w:r>
      <w:r w:rsidR="00177FA5">
        <w:rPr>
          <w:rFonts w:ascii="Times New Roman" w:hAnsi="Times New Roman" w:cs="Times New Roman"/>
          <w:sz w:val="24"/>
          <w:szCs w:val="24"/>
          <w:lang w:val="en-GB"/>
        </w:rPr>
        <w:t>llaborate</w:t>
      </w:r>
      <w:r w:rsidR="000C5C5B">
        <w:rPr>
          <w:rFonts w:ascii="Times New Roman" w:hAnsi="Times New Roman" w:cs="Times New Roman"/>
          <w:sz w:val="24"/>
          <w:szCs w:val="24"/>
          <w:lang w:val="en-GB"/>
        </w:rPr>
        <w:t xml:space="preserve"> and, in general, </w:t>
      </w:r>
      <w:r w:rsidR="00177FA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C5C5B">
        <w:rPr>
          <w:rFonts w:ascii="Times New Roman" w:hAnsi="Times New Roman" w:cs="Times New Roman"/>
          <w:sz w:val="24"/>
          <w:szCs w:val="24"/>
          <w:lang w:val="en-GB"/>
        </w:rPr>
        <w:t>act</w:t>
      </w:r>
      <w:r w:rsidR="00D41D05">
        <w:rPr>
          <w:rFonts w:ascii="Times New Roman" w:hAnsi="Times New Roman" w:cs="Times New Roman"/>
          <w:sz w:val="24"/>
          <w:szCs w:val="24"/>
          <w:lang w:val="en-GB"/>
        </w:rPr>
        <w:t xml:space="preserve"> in the society in which we live.</w:t>
      </w:r>
      <w:r w:rsidR="00DC2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1D05">
        <w:rPr>
          <w:rFonts w:ascii="Times New Roman" w:hAnsi="Times New Roman" w:cs="Times New Roman"/>
          <w:sz w:val="24"/>
          <w:szCs w:val="24"/>
          <w:lang w:val="en-GB"/>
        </w:rPr>
        <w:t>Language</w:t>
      </w:r>
      <w:r w:rsidR="00DC2AA1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466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5F6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669DC">
        <w:rPr>
          <w:rFonts w:ascii="Times New Roman" w:hAnsi="Times New Roman" w:cs="Times New Roman"/>
          <w:sz w:val="24"/>
          <w:szCs w:val="24"/>
          <w:lang w:val="en-GB"/>
        </w:rPr>
        <w:t>constitutive part of human social life</w:t>
      </w:r>
      <w:r w:rsidR="00516F71">
        <w:rPr>
          <w:rFonts w:ascii="Times New Roman" w:hAnsi="Times New Roman" w:cs="Times New Roman"/>
          <w:sz w:val="24"/>
          <w:szCs w:val="24"/>
          <w:lang w:val="en-GB"/>
        </w:rPr>
        <w:t xml:space="preserve">. In the first part of my talk, I </w:t>
      </w:r>
      <w:r w:rsidR="00390FDE">
        <w:rPr>
          <w:rFonts w:ascii="Times New Roman" w:hAnsi="Times New Roman" w:cs="Times New Roman"/>
          <w:sz w:val="24"/>
          <w:szCs w:val="24"/>
          <w:lang w:val="en-GB"/>
        </w:rPr>
        <w:t xml:space="preserve">will analyse </w:t>
      </w:r>
      <w:r w:rsidR="00177FA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06E90">
        <w:rPr>
          <w:rFonts w:ascii="Times New Roman" w:hAnsi="Times New Roman" w:cs="Times New Roman"/>
          <w:sz w:val="24"/>
          <w:szCs w:val="24"/>
          <w:lang w:val="en-GB"/>
        </w:rPr>
        <w:t xml:space="preserve">value </w:t>
      </w:r>
      <w:r w:rsidR="00177FA5">
        <w:rPr>
          <w:rFonts w:ascii="Times New Roman" w:hAnsi="Times New Roman" w:cs="Times New Roman"/>
          <w:sz w:val="24"/>
          <w:szCs w:val="24"/>
          <w:lang w:val="en-GB"/>
        </w:rPr>
        <w:t xml:space="preserve">of Wittgenstein’s idea that </w:t>
      </w:r>
      <w:r w:rsidR="00516F71">
        <w:rPr>
          <w:rFonts w:ascii="Times New Roman" w:hAnsi="Times New Roman" w:cs="Times New Roman"/>
          <w:sz w:val="24"/>
          <w:szCs w:val="24"/>
          <w:lang w:val="en-GB"/>
        </w:rPr>
        <w:t xml:space="preserve">language </w:t>
      </w:r>
      <w:r w:rsidR="00EF3618">
        <w:rPr>
          <w:rFonts w:ascii="Times New Roman" w:hAnsi="Times New Roman" w:cs="Times New Roman"/>
          <w:sz w:val="24"/>
          <w:szCs w:val="24"/>
          <w:lang w:val="en-GB"/>
        </w:rPr>
        <w:t xml:space="preserve">uses </w:t>
      </w:r>
      <w:r w:rsidR="00177FA5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516F71">
        <w:rPr>
          <w:rFonts w:ascii="Times New Roman" w:hAnsi="Times New Roman" w:cs="Times New Roman"/>
          <w:sz w:val="24"/>
          <w:szCs w:val="24"/>
          <w:lang w:val="en-GB"/>
        </w:rPr>
        <w:t>part of the natural history of human being</w:t>
      </w:r>
      <w:r w:rsidR="00282B94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282B94" w:rsidRPr="000F396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722B9F">
        <w:rPr>
          <w:rFonts w:ascii="Times New Roman" w:hAnsi="Times New Roman" w:cs="Times New Roman"/>
          <w:sz w:val="24"/>
          <w:szCs w:val="24"/>
          <w:lang w:val="en-GB"/>
        </w:rPr>
        <w:t>cfr</w:t>
      </w:r>
      <w:proofErr w:type="spellEnd"/>
      <w:r w:rsidR="00722B9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F3618" w:rsidRPr="000F3964">
        <w:rPr>
          <w:rFonts w:ascii="Times New Roman" w:hAnsi="Times New Roman" w:cs="Times New Roman"/>
          <w:sz w:val="24"/>
          <w:szCs w:val="24"/>
          <w:lang w:val="en-GB"/>
        </w:rPr>
        <w:t xml:space="preserve">PI </w:t>
      </w:r>
      <w:r w:rsidR="000F3964" w:rsidRPr="000F3964">
        <w:rPr>
          <w:rFonts w:ascii="Times New Roman" w:hAnsi="Times New Roman" w:cs="Times New Roman"/>
          <w:sz w:val="24"/>
          <w:szCs w:val="24"/>
          <w:lang w:val="en-GB"/>
        </w:rPr>
        <w:t>§ 25</w:t>
      </w:r>
      <w:r w:rsidR="00282B94" w:rsidRPr="000F396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16F71" w:rsidRPr="000F39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16F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3172AE" w14:textId="59D13F0D" w:rsidR="007942BC" w:rsidRDefault="00DD0FFB" w:rsidP="008F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078BF">
        <w:rPr>
          <w:rFonts w:ascii="Times New Roman" w:hAnsi="Times New Roman" w:cs="Times New Roman"/>
          <w:sz w:val="24"/>
          <w:szCs w:val="24"/>
          <w:lang w:val="en-GB"/>
        </w:rPr>
        <w:t>he understanding of what happen</w:t>
      </w:r>
      <w:r w:rsidR="00AC7ADB">
        <w:rPr>
          <w:rFonts w:ascii="Times New Roman" w:hAnsi="Times New Roman" w:cs="Times New Roman"/>
          <w:sz w:val="24"/>
          <w:szCs w:val="24"/>
          <w:lang w:val="en-GB"/>
        </w:rPr>
        <w:t>s in</w:t>
      </w:r>
      <w:r w:rsidR="00C258F1">
        <w:rPr>
          <w:rFonts w:ascii="Times New Roman" w:hAnsi="Times New Roman" w:cs="Times New Roman"/>
          <w:sz w:val="24"/>
          <w:szCs w:val="24"/>
          <w:lang w:val="en-GB"/>
        </w:rPr>
        <w:t xml:space="preserve"> our </w:t>
      </w:r>
      <w:r w:rsidR="00AC7ADB">
        <w:rPr>
          <w:rFonts w:ascii="Times New Roman" w:hAnsi="Times New Roman" w:cs="Times New Roman"/>
          <w:sz w:val="24"/>
          <w:szCs w:val="24"/>
          <w:lang w:val="en-GB"/>
        </w:rPr>
        <w:t xml:space="preserve">private and public </w:t>
      </w:r>
      <w:r w:rsidR="00C258F1">
        <w:rPr>
          <w:rFonts w:ascii="Times New Roman" w:hAnsi="Times New Roman" w:cs="Times New Roman"/>
          <w:sz w:val="24"/>
          <w:szCs w:val="24"/>
          <w:lang w:val="en-GB"/>
        </w:rPr>
        <w:t xml:space="preserve">life takes form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language. We conceptualize </w:t>
      </w:r>
      <w:r w:rsidR="00413A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phenomena by language and so we </w:t>
      </w:r>
      <w:r w:rsidR="006E077C">
        <w:rPr>
          <w:rFonts w:ascii="Times New Roman" w:hAnsi="Times New Roman" w:cs="Times New Roman"/>
          <w:sz w:val="24"/>
          <w:szCs w:val="24"/>
          <w:lang w:val="en-GB"/>
        </w:rPr>
        <w:t xml:space="preserve">create a critical linguistic space where it is possible to think and re-think them. </w:t>
      </w:r>
      <w:r w:rsidR="00E10EF4">
        <w:rPr>
          <w:rFonts w:ascii="Times New Roman" w:hAnsi="Times New Roman" w:cs="Times New Roman"/>
          <w:sz w:val="24"/>
          <w:szCs w:val="24"/>
          <w:lang w:val="en-GB"/>
        </w:rPr>
        <w:t xml:space="preserve">New phenomena were </w:t>
      </w:r>
      <w:r w:rsidR="00324079">
        <w:rPr>
          <w:rFonts w:ascii="Times New Roman" w:hAnsi="Times New Roman" w:cs="Times New Roman"/>
          <w:sz w:val="24"/>
          <w:szCs w:val="24"/>
          <w:lang w:val="en-GB"/>
        </w:rPr>
        <w:t>structured by old word</w:t>
      </w:r>
      <w:r w:rsidR="00282B9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24079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736A3A">
        <w:rPr>
          <w:rFonts w:ascii="Times New Roman" w:hAnsi="Times New Roman" w:cs="Times New Roman"/>
          <w:sz w:val="24"/>
          <w:szCs w:val="24"/>
          <w:lang w:val="en-GB"/>
        </w:rPr>
        <w:t>get</w:t>
      </w:r>
      <w:r w:rsidR="00F4376E">
        <w:rPr>
          <w:rFonts w:ascii="Times New Roman" w:hAnsi="Times New Roman" w:cs="Times New Roman"/>
          <w:sz w:val="24"/>
          <w:szCs w:val="24"/>
          <w:lang w:val="en-GB"/>
        </w:rPr>
        <w:t xml:space="preserve"> new meanings</w:t>
      </w:r>
      <w:r w:rsidR="00450A8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138E6">
        <w:rPr>
          <w:rFonts w:ascii="Times New Roman" w:hAnsi="Times New Roman" w:cs="Times New Roman"/>
          <w:sz w:val="24"/>
          <w:szCs w:val="24"/>
          <w:lang w:val="en-GB"/>
        </w:rPr>
        <w:t xml:space="preserve"> they</w:t>
      </w:r>
      <w:r w:rsidR="00106E90">
        <w:rPr>
          <w:rFonts w:ascii="Times New Roman" w:hAnsi="Times New Roman" w:cs="Times New Roman"/>
          <w:sz w:val="24"/>
          <w:szCs w:val="24"/>
          <w:lang w:val="en-GB"/>
        </w:rPr>
        <w:t xml:space="preserve"> perform new functions</w:t>
      </w:r>
      <w:r w:rsidR="006138E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A3A0F">
        <w:rPr>
          <w:rFonts w:ascii="Times New Roman" w:hAnsi="Times New Roman" w:cs="Times New Roman"/>
          <w:sz w:val="24"/>
          <w:szCs w:val="24"/>
          <w:lang w:val="en-GB"/>
        </w:rPr>
        <w:t>Social praxis and language are characterized by an unavoidable twine</w:t>
      </w:r>
      <w:r w:rsidR="00AE50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F611B6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9324C1">
        <w:rPr>
          <w:rFonts w:ascii="Times New Roman" w:hAnsi="Times New Roman" w:cs="Times New Roman"/>
          <w:sz w:val="24"/>
          <w:szCs w:val="24"/>
          <w:lang w:val="en-GB"/>
        </w:rPr>
        <w:t>at which we will describe as</w:t>
      </w:r>
      <w:r w:rsidR="00F61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0EE">
        <w:rPr>
          <w:rFonts w:ascii="Times New Roman" w:hAnsi="Times New Roman" w:cs="Times New Roman"/>
          <w:sz w:val="24"/>
          <w:szCs w:val="24"/>
          <w:lang w:val="en-GB"/>
        </w:rPr>
        <w:t xml:space="preserve">Wittgenstein’s Marxian way of </w:t>
      </w:r>
      <w:r w:rsidR="00266B10">
        <w:rPr>
          <w:rFonts w:ascii="Times New Roman" w:hAnsi="Times New Roman" w:cs="Times New Roman"/>
          <w:sz w:val="24"/>
          <w:szCs w:val="24"/>
          <w:lang w:val="en-GB"/>
        </w:rPr>
        <w:t>thinking</w:t>
      </w:r>
      <w:r w:rsidR="00E7660B">
        <w:rPr>
          <w:rFonts w:ascii="Times New Roman" w:hAnsi="Times New Roman" w:cs="Times New Roman"/>
          <w:sz w:val="24"/>
          <w:szCs w:val="24"/>
          <w:lang w:val="en-GB"/>
        </w:rPr>
        <w:t>. Since</w:t>
      </w:r>
      <w:r w:rsidR="00B11706">
        <w:rPr>
          <w:rFonts w:ascii="Times New Roman" w:hAnsi="Times New Roman" w:cs="Times New Roman"/>
          <w:sz w:val="24"/>
          <w:szCs w:val="24"/>
          <w:lang w:val="en-GB"/>
        </w:rPr>
        <w:t>, according to Wittgenstein,</w:t>
      </w:r>
      <w:r w:rsidR="00E7660B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9A3A0F" w:rsidRPr="009A3A0F">
        <w:rPr>
          <w:rFonts w:ascii="Times New Roman" w:hAnsi="Times New Roman" w:cs="Times New Roman"/>
          <w:sz w:val="24"/>
          <w:szCs w:val="24"/>
          <w:lang w:val="en-GB"/>
        </w:rPr>
        <w:t>t is impossible to fix on</w:t>
      </w:r>
      <w:r w:rsidR="00C2058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A3A0F" w:rsidRPr="009A3A0F">
        <w:rPr>
          <w:rFonts w:ascii="Times New Roman" w:hAnsi="Times New Roman" w:cs="Times New Roman"/>
          <w:sz w:val="24"/>
          <w:szCs w:val="24"/>
          <w:lang w:val="en-GB"/>
        </w:rPr>
        <w:t>e and for all the rule</w:t>
      </w:r>
      <w:r w:rsidR="009A3A0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A3A0F" w:rsidRPr="009A3A0F">
        <w:rPr>
          <w:rFonts w:ascii="Times New Roman" w:hAnsi="Times New Roman" w:cs="Times New Roman"/>
          <w:sz w:val="24"/>
          <w:szCs w:val="24"/>
          <w:lang w:val="en-GB"/>
        </w:rPr>
        <w:t xml:space="preserve"> for understanding the changing phenomena in the world and what happens in our lives</w:t>
      </w:r>
      <w:r w:rsidR="00E766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07E4B">
        <w:rPr>
          <w:rFonts w:ascii="Times New Roman" w:hAnsi="Times New Roman" w:cs="Times New Roman"/>
          <w:sz w:val="24"/>
          <w:szCs w:val="24"/>
          <w:lang w:val="en-GB"/>
        </w:rPr>
        <w:t>in the second part of my talk I</w:t>
      </w:r>
      <w:r w:rsidR="0036105D">
        <w:rPr>
          <w:rFonts w:ascii="Times New Roman" w:hAnsi="Times New Roman" w:cs="Times New Roman"/>
          <w:sz w:val="24"/>
          <w:szCs w:val="24"/>
          <w:lang w:val="en-GB"/>
        </w:rPr>
        <w:t xml:space="preserve"> will </w:t>
      </w:r>
      <w:r w:rsidR="000E40CB">
        <w:rPr>
          <w:rFonts w:ascii="Times New Roman" w:hAnsi="Times New Roman" w:cs="Times New Roman"/>
          <w:sz w:val="24"/>
          <w:szCs w:val="24"/>
          <w:lang w:val="en-GB"/>
        </w:rPr>
        <w:t xml:space="preserve">argue </w:t>
      </w:r>
      <w:r w:rsidR="0036105D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9A3A0F">
        <w:rPr>
          <w:rFonts w:ascii="Times New Roman" w:hAnsi="Times New Roman" w:cs="Times New Roman"/>
          <w:sz w:val="24"/>
          <w:szCs w:val="24"/>
          <w:lang w:val="en-GB"/>
        </w:rPr>
        <w:t xml:space="preserve"> ways of speaking come from 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the surrounding of </w:t>
      </w:r>
      <w:r w:rsidR="009A3A0F">
        <w:rPr>
          <w:rFonts w:ascii="Times New Roman" w:hAnsi="Times New Roman" w:cs="Times New Roman"/>
          <w:sz w:val="24"/>
          <w:szCs w:val="24"/>
          <w:lang w:val="en-GB"/>
        </w:rPr>
        <w:t xml:space="preserve">experience and our experiences were thought and conceptualized by language. 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>In this regard, Wittgenstein affirms:</w:t>
      </w:r>
      <w:r w:rsidR="009A3A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>What is happening now has significance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>in these surroundings.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>The surroundings give it its importance. And the word "hope"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 xml:space="preserve">refers to a phenomenon of human life. (A smiling mouth </w:t>
      </w:r>
      <w:r w:rsidR="008F6F59" w:rsidRPr="008F6F5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smiles 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>only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 xml:space="preserve">in a human </w:t>
      </w:r>
      <w:proofErr w:type="gramStart"/>
      <w:r w:rsidR="008F6F59" w:rsidRPr="008F6F59">
        <w:rPr>
          <w:rFonts w:ascii="Times New Roman" w:hAnsi="Times New Roman" w:cs="Times New Roman"/>
          <w:sz w:val="24"/>
          <w:szCs w:val="24"/>
          <w:lang w:val="en-GB"/>
        </w:rPr>
        <w:t>face)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>»</w:t>
      </w:r>
      <w:proofErr w:type="gramEnd"/>
      <w:r w:rsidR="008F6F59">
        <w:rPr>
          <w:rFonts w:ascii="Times New Roman" w:hAnsi="Times New Roman" w:cs="Times New Roman"/>
          <w:sz w:val="24"/>
          <w:szCs w:val="24"/>
          <w:lang w:val="en-GB"/>
        </w:rPr>
        <w:t xml:space="preserve"> (PI: § 583). </w:t>
      </w:r>
      <w:r w:rsidR="003C07EA">
        <w:rPr>
          <w:rFonts w:ascii="Times New Roman" w:hAnsi="Times New Roman" w:cs="Times New Roman"/>
          <w:sz w:val="24"/>
          <w:szCs w:val="24"/>
          <w:lang w:val="en-GB"/>
        </w:rPr>
        <w:t xml:space="preserve">Therefore, he also writes: «a word can have meaning </w:t>
      </w:r>
      <w:r w:rsidR="00875DD1">
        <w:rPr>
          <w:rFonts w:ascii="Times New Roman" w:hAnsi="Times New Roman" w:cs="Times New Roman"/>
          <w:sz w:val="24"/>
          <w:szCs w:val="24"/>
          <w:lang w:val="en-GB"/>
        </w:rPr>
        <w:t xml:space="preserve">only in </w:t>
      </w:r>
      <w:r w:rsidR="00DB5B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75DD1">
        <w:rPr>
          <w:rFonts w:ascii="Times New Roman" w:hAnsi="Times New Roman" w:cs="Times New Roman"/>
          <w:sz w:val="24"/>
          <w:szCs w:val="24"/>
          <w:lang w:val="en-GB"/>
        </w:rPr>
        <w:t>praxis</w:t>
      </w:r>
      <w:r w:rsidR="00DB5B68">
        <w:rPr>
          <w:rFonts w:ascii="Times New Roman" w:hAnsi="Times New Roman" w:cs="Times New Roman"/>
          <w:sz w:val="24"/>
          <w:szCs w:val="24"/>
          <w:lang w:val="en-GB"/>
        </w:rPr>
        <w:t xml:space="preserve"> of a language</w:t>
      </w:r>
      <w:r w:rsidR="00875DD1">
        <w:rPr>
          <w:rFonts w:ascii="Times New Roman" w:hAnsi="Times New Roman" w:cs="Times New Roman"/>
          <w:sz w:val="24"/>
          <w:szCs w:val="24"/>
          <w:lang w:val="en-GB"/>
        </w:rPr>
        <w:t xml:space="preserve">» (RFM: § 124). </w:t>
      </w:r>
      <w:r w:rsidR="00111EA8">
        <w:rPr>
          <w:rFonts w:ascii="Times New Roman" w:hAnsi="Times New Roman" w:cs="Times New Roman"/>
          <w:sz w:val="24"/>
          <w:szCs w:val="24"/>
          <w:lang w:val="en-GB"/>
        </w:rPr>
        <w:t xml:space="preserve">By considering </w:t>
      </w:r>
      <w:r w:rsidR="003B4F52">
        <w:rPr>
          <w:rFonts w:ascii="Times New Roman" w:hAnsi="Times New Roman" w:cs="Times New Roman"/>
          <w:sz w:val="24"/>
          <w:szCs w:val="24"/>
          <w:lang w:val="en-GB"/>
        </w:rPr>
        <w:t xml:space="preserve">Wittgenstein’s uses of the </w:t>
      </w:r>
      <w:r w:rsidR="00010C53">
        <w:rPr>
          <w:rFonts w:ascii="Times New Roman" w:hAnsi="Times New Roman" w:cs="Times New Roman"/>
          <w:sz w:val="24"/>
          <w:szCs w:val="24"/>
          <w:lang w:val="en-GB"/>
        </w:rPr>
        <w:t xml:space="preserve">concept of praxis </w:t>
      </w:r>
      <w:r w:rsidR="00480CC5">
        <w:rPr>
          <w:rFonts w:ascii="Times New Roman" w:hAnsi="Times New Roman" w:cs="Times New Roman"/>
          <w:sz w:val="24"/>
          <w:szCs w:val="24"/>
          <w:lang w:val="en-GB"/>
        </w:rPr>
        <w:t xml:space="preserve">across </w:t>
      </w:r>
      <w:r w:rsidR="00010C53">
        <w:rPr>
          <w:rFonts w:ascii="Times New Roman" w:hAnsi="Times New Roman" w:cs="Times New Roman"/>
          <w:sz w:val="24"/>
          <w:szCs w:val="24"/>
          <w:lang w:val="en-GB"/>
        </w:rPr>
        <w:t xml:space="preserve">the corpus of his writings, </w:t>
      </w:r>
      <w:r w:rsidR="00480CC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F07E4B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480CC5">
        <w:rPr>
          <w:rFonts w:ascii="Times New Roman" w:hAnsi="Times New Roman" w:cs="Times New Roman"/>
          <w:sz w:val="24"/>
          <w:szCs w:val="24"/>
          <w:lang w:val="en-GB"/>
        </w:rPr>
        <w:t xml:space="preserve">remark </w:t>
      </w:r>
      <w:r w:rsidR="00F07E4B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480CC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07E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0749">
        <w:rPr>
          <w:rFonts w:ascii="Times New Roman" w:hAnsi="Times New Roman" w:cs="Times New Roman"/>
          <w:sz w:val="24"/>
          <w:szCs w:val="24"/>
          <w:lang w:val="en-GB"/>
        </w:rPr>
        <w:t xml:space="preserve">although Wittgenstein focused on the role of praxis in </w:t>
      </w:r>
      <w:r w:rsidR="00C34A4A">
        <w:rPr>
          <w:rFonts w:ascii="Times New Roman" w:hAnsi="Times New Roman" w:cs="Times New Roman"/>
          <w:sz w:val="24"/>
          <w:szCs w:val="24"/>
          <w:lang w:val="en-GB"/>
        </w:rPr>
        <w:t>the meaning processes of language, he missed to consider th</w:t>
      </w:r>
      <w:r w:rsidR="00CD23FC">
        <w:rPr>
          <w:rFonts w:ascii="Times New Roman" w:hAnsi="Times New Roman" w:cs="Times New Roman"/>
          <w:sz w:val="24"/>
          <w:szCs w:val="24"/>
          <w:lang w:val="en-GB"/>
        </w:rPr>
        <w:t xml:space="preserve">ese </w:t>
      </w:r>
      <w:r w:rsidR="00C34A4A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3632D8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C34A4A">
        <w:rPr>
          <w:rFonts w:ascii="Times New Roman" w:hAnsi="Times New Roman" w:cs="Times New Roman"/>
          <w:sz w:val="24"/>
          <w:szCs w:val="24"/>
          <w:lang w:val="en-GB"/>
        </w:rPr>
        <w:t xml:space="preserve"> from an historical point of view</w:t>
      </w:r>
      <w:r w:rsidR="00106E90">
        <w:rPr>
          <w:rFonts w:ascii="Times New Roman" w:hAnsi="Times New Roman" w:cs="Times New Roman"/>
          <w:sz w:val="24"/>
          <w:szCs w:val="24"/>
          <w:lang w:val="en-GB"/>
        </w:rPr>
        <w:t xml:space="preserve">. This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 xml:space="preserve">shortcoming </w:t>
      </w:r>
      <w:r w:rsidR="00106E90">
        <w:rPr>
          <w:rFonts w:ascii="Times New Roman" w:hAnsi="Times New Roman" w:cs="Times New Roman"/>
          <w:sz w:val="24"/>
          <w:szCs w:val="24"/>
          <w:lang w:val="en-GB"/>
        </w:rPr>
        <w:t xml:space="preserve">distances Wittgenstein’s philosophy from </w:t>
      </w:r>
      <w:r w:rsidR="003632D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4299E">
        <w:rPr>
          <w:rFonts w:ascii="Times New Roman" w:hAnsi="Times New Roman" w:cs="Times New Roman"/>
          <w:sz w:val="24"/>
          <w:szCs w:val="24"/>
          <w:lang w:val="en-GB"/>
        </w:rPr>
        <w:t>Mar</w:t>
      </w:r>
      <w:r w:rsidR="00422210">
        <w:rPr>
          <w:rFonts w:ascii="Times New Roman" w:hAnsi="Times New Roman" w:cs="Times New Roman"/>
          <w:sz w:val="24"/>
          <w:szCs w:val="24"/>
          <w:lang w:val="en-GB"/>
        </w:rPr>
        <w:t xml:space="preserve">xian method of thinking. </w:t>
      </w:r>
    </w:p>
    <w:p w14:paraId="4935A227" w14:textId="4E78B517" w:rsidR="00DB3A98" w:rsidRDefault="00B87854" w:rsidP="008F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87854">
        <w:rPr>
          <w:rFonts w:ascii="Times New Roman" w:hAnsi="Times New Roman" w:cs="Times New Roman"/>
          <w:sz w:val="24"/>
          <w:szCs w:val="24"/>
          <w:lang w:val="en-GB"/>
        </w:rPr>
        <w:t xml:space="preserve">n the times of </w:t>
      </w:r>
      <w:r w:rsidR="004B1E95" w:rsidRPr="00B87854">
        <w:rPr>
          <w:rFonts w:ascii="Times New Roman" w:hAnsi="Times New Roman" w:cs="Times New Roman"/>
          <w:sz w:val="24"/>
          <w:szCs w:val="24"/>
          <w:lang w:val="en-GB"/>
        </w:rPr>
        <w:t>crisis</w:t>
      </w:r>
      <w:r w:rsidR="004B1E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B87854">
        <w:rPr>
          <w:rFonts w:ascii="Times New Roman" w:hAnsi="Times New Roman" w:cs="Times New Roman"/>
          <w:sz w:val="24"/>
          <w:szCs w:val="24"/>
          <w:lang w:val="en-GB"/>
        </w:rPr>
        <w:t>we are living</w:t>
      </w:r>
      <w:r>
        <w:rPr>
          <w:rFonts w:ascii="Times New Roman" w:hAnsi="Times New Roman" w:cs="Times New Roman"/>
          <w:sz w:val="24"/>
          <w:szCs w:val="24"/>
          <w:lang w:val="en-GB"/>
        </w:rPr>
        <w:t>, wh</w:t>
      </w:r>
      <w:r w:rsidR="00FB78D3">
        <w:rPr>
          <w:rFonts w:ascii="Times New Roman" w:hAnsi="Times New Roman" w:cs="Times New Roman"/>
          <w:sz w:val="24"/>
          <w:szCs w:val="24"/>
          <w:lang w:val="en-GB"/>
        </w:rPr>
        <w:t xml:space="preserve">at does </w:t>
      </w:r>
      <w:r w:rsidR="006D2B65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42221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6D2B65">
        <w:rPr>
          <w:rFonts w:ascii="Times New Roman" w:hAnsi="Times New Roman" w:cs="Times New Roman"/>
          <w:sz w:val="24"/>
          <w:szCs w:val="24"/>
          <w:lang w:val="en-GB"/>
        </w:rPr>
        <w:t>relation between social pra</w:t>
      </w:r>
      <w:r w:rsidR="00023C34">
        <w:rPr>
          <w:rFonts w:ascii="Times New Roman" w:hAnsi="Times New Roman" w:cs="Times New Roman"/>
          <w:sz w:val="24"/>
          <w:szCs w:val="24"/>
          <w:lang w:val="en-GB"/>
        </w:rPr>
        <w:t>xis and language</w:t>
      </w:r>
      <w:r w:rsidR="004222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32D8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22210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can assume </w:t>
      </w:r>
      <w:r w:rsidR="003632D8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4B1E95">
        <w:rPr>
          <w:rFonts w:ascii="Times New Roman" w:hAnsi="Times New Roman" w:cs="Times New Roman"/>
          <w:sz w:val="24"/>
          <w:szCs w:val="24"/>
          <w:lang w:val="en-GB"/>
        </w:rPr>
        <w:t>Wittgenstein’s philosophy</w:t>
      </w:r>
      <w:r w:rsidR="00850206" w:rsidRPr="008502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="00023C34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423CEA">
        <w:rPr>
          <w:rFonts w:ascii="Times New Roman" w:hAnsi="Times New Roman" w:cs="Times New Roman"/>
          <w:sz w:val="24"/>
          <w:szCs w:val="24"/>
          <w:lang w:val="en-GB"/>
        </w:rPr>
        <w:t xml:space="preserve">If we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 xml:space="preserve">do not </w:t>
      </w:r>
      <w:r w:rsidR="00423CEA">
        <w:rPr>
          <w:rFonts w:ascii="Times New Roman" w:hAnsi="Times New Roman" w:cs="Times New Roman"/>
          <w:sz w:val="24"/>
          <w:szCs w:val="24"/>
          <w:lang w:val="en-GB"/>
        </w:rPr>
        <w:t xml:space="preserve">have fixed rules for understanding new phenomena like that of </w:t>
      </w:r>
      <w:r w:rsidR="00912EE7">
        <w:rPr>
          <w:rFonts w:ascii="Times New Roman" w:hAnsi="Times New Roman" w:cs="Times New Roman"/>
          <w:sz w:val="24"/>
          <w:szCs w:val="24"/>
          <w:lang w:val="en-GB"/>
        </w:rPr>
        <w:t xml:space="preserve">the Covid-19 </w:t>
      </w:r>
      <w:r w:rsidR="00423CEA">
        <w:rPr>
          <w:rFonts w:ascii="Times New Roman" w:hAnsi="Times New Roman" w:cs="Times New Roman"/>
          <w:sz w:val="24"/>
          <w:szCs w:val="24"/>
          <w:lang w:val="en-GB"/>
        </w:rPr>
        <w:t xml:space="preserve">pandemic and the </w:t>
      </w:r>
      <w:r w:rsidR="00014DD1">
        <w:rPr>
          <w:rFonts w:ascii="Times New Roman" w:hAnsi="Times New Roman" w:cs="Times New Roman"/>
          <w:sz w:val="24"/>
          <w:szCs w:val="24"/>
          <w:lang w:val="en-GB"/>
        </w:rPr>
        <w:t>following crisis which hit the world</w:t>
      </w:r>
      <w:r w:rsidR="00181A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45A">
        <w:rPr>
          <w:rFonts w:ascii="Times New Roman" w:hAnsi="Times New Roman" w:cs="Times New Roman"/>
          <w:sz w:val="24"/>
          <w:szCs w:val="24"/>
          <w:lang w:val="en-GB"/>
        </w:rPr>
        <w:t xml:space="preserve">as we have not fixed rules for using the words </w:t>
      </w:r>
      <w:r w:rsidR="00E226CF">
        <w:rPr>
          <w:rFonts w:ascii="Times New Roman" w:hAnsi="Times New Roman" w:cs="Times New Roman"/>
          <w:sz w:val="24"/>
          <w:szCs w:val="24"/>
          <w:lang w:val="en-GB"/>
        </w:rPr>
        <w:t>in many different contexts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E226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A86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81A86">
        <w:rPr>
          <w:rFonts w:ascii="Times New Roman" w:hAnsi="Times New Roman" w:cs="Times New Roman"/>
          <w:sz w:val="24"/>
          <w:szCs w:val="24"/>
          <w:lang w:val="en-GB"/>
        </w:rPr>
        <w:t xml:space="preserve"> if we have only </w:t>
      </w:r>
      <w:r w:rsidR="00BC29BB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181A86">
        <w:rPr>
          <w:rFonts w:ascii="Times New Roman" w:hAnsi="Times New Roman" w:cs="Times New Roman"/>
          <w:sz w:val="24"/>
          <w:szCs w:val="24"/>
          <w:lang w:val="en-GB"/>
        </w:rPr>
        <w:t xml:space="preserve"> language to talk about the events, </w:t>
      </w:r>
      <w:r w:rsidR="007806FC">
        <w:rPr>
          <w:rFonts w:ascii="Times New Roman" w:hAnsi="Times New Roman" w:cs="Times New Roman"/>
          <w:sz w:val="24"/>
          <w:szCs w:val="24"/>
          <w:lang w:val="en-GB"/>
        </w:rPr>
        <w:t>to understand them</w:t>
      </w:r>
      <w:r w:rsidR="00850206" w:rsidRPr="008502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>correctly</w:t>
      </w:r>
      <w:r w:rsidR="007806FC">
        <w:rPr>
          <w:rFonts w:ascii="Times New Roman" w:hAnsi="Times New Roman" w:cs="Times New Roman"/>
          <w:sz w:val="24"/>
          <w:szCs w:val="24"/>
          <w:lang w:val="en-GB"/>
        </w:rPr>
        <w:t>, to influence human behaviours and thought</w:t>
      </w:r>
      <w:r w:rsidR="00DD48A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535EC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B84F1F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3666B2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B84F1F">
        <w:rPr>
          <w:rFonts w:ascii="Times New Roman" w:hAnsi="Times New Roman" w:cs="Times New Roman"/>
          <w:sz w:val="24"/>
          <w:szCs w:val="24"/>
          <w:lang w:val="en-GB"/>
        </w:rPr>
        <w:t>find new meanings for old words</w:t>
      </w:r>
      <w:r w:rsidR="00FB2E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263A">
        <w:rPr>
          <w:rFonts w:ascii="Times New Roman" w:hAnsi="Times New Roman" w:cs="Times New Roman"/>
          <w:sz w:val="24"/>
          <w:szCs w:val="24"/>
          <w:lang w:val="en-GB"/>
        </w:rPr>
        <w:t xml:space="preserve">trying to use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00FB2E3E">
        <w:rPr>
          <w:rFonts w:ascii="Times New Roman" w:hAnsi="Times New Roman" w:cs="Times New Roman"/>
          <w:sz w:val="24"/>
          <w:szCs w:val="24"/>
          <w:lang w:val="en-GB"/>
        </w:rPr>
        <w:t xml:space="preserve">appropriately for </w:t>
      </w:r>
      <w:r w:rsidR="00524859">
        <w:rPr>
          <w:rFonts w:ascii="Times New Roman" w:hAnsi="Times New Roman" w:cs="Times New Roman"/>
          <w:sz w:val="24"/>
          <w:szCs w:val="24"/>
          <w:lang w:val="en-GB"/>
        </w:rPr>
        <w:t>describing new situations</w:t>
      </w:r>
      <w:r w:rsidR="003D751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10263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D7516">
        <w:rPr>
          <w:rFonts w:ascii="Times New Roman" w:hAnsi="Times New Roman" w:cs="Times New Roman"/>
          <w:sz w:val="24"/>
          <w:szCs w:val="24"/>
          <w:lang w:val="en-GB"/>
        </w:rPr>
        <w:t xml:space="preserve">ordinary life. </w:t>
      </w:r>
      <w:r w:rsidR="00E535EC">
        <w:rPr>
          <w:rFonts w:ascii="Times New Roman" w:hAnsi="Times New Roman" w:cs="Times New Roman"/>
          <w:sz w:val="24"/>
          <w:szCs w:val="24"/>
          <w:lang w:val="en-GB"/>
        </w:rPr>
        <w:t xml:space="preserve">In the last part of my talk I will </w:t>
      </w:r>
      <w:r w:rsidR="00570D71">
        <w:rPr>
          <w:rFonts w:ascii="Times New Roman" w:hAnsi="Times New Roman" w:cs="Times New Roman"/>
          <w:sz w:val="24"/>
          <w:szCs w:val="24"/>
          <w:lang w:val="en-GB"/>
        </w:rPr>
        <w:t xml:space="preserve">examine some language games used </w:t>
      </w:r>
      <w:r w:rsidR="00275D9C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570D71">
        <w:rPr>
          <w:rFonts w:ascii="Times New Roman" w:hAnsi="Times New Roman" w:cs="Times New Roman"/>
          <w:sz w:val="24"/>
          <w:szCs w:val="24"/>
          <w:lang w:val="en-GB"/>
        </w:rPr>
        <w:t xml:space="preserve"> talk about the Coronavirus crisis</w:t>
      </w:r>
      <w:r w:rsidR="009B1569">
        <w:rPr>
          <w:rFonts w:ascii="Times New Roman" w:hAnsi="Times New Roman" w:cs="Times New Roman"/>
          <w:sz w:val="24"/>
          <w:szCs w:val="24"/>
          <w:lang w:val="en-GB"/>
        </w:rPr>
        <w:t xml:space="preserve"> (e.g. “we are in </w:t>
      </w:r>
      <w:r w:rsidR="00CB2DF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B1569">
        <w:rPr>
          <w:rFonts w:ascii="Times New Roman" w:hAnsi="Times New Roman" w:cs="Times New Roman"/>
          <w:sz w:val="24"/>
          <w:szCs w:val="24"/>
          <w:lang w:val="en-GB"/>
        </w:rPr>
        <w:t>war”</w:t>
      </w:r>
      <w:r w:rsidR="00103E91">
        <w:rPr>
          <w:rFonts w:ascii="Times New Roman" w:hAnsi="Times New Roman" w:cs="Times New Roman"/>
          <w:sz w:val="24"/>
          <w:szCs w:val="24"/>
          <w:lang w:val="en-GB"/>
        </w:rPr>
        <w:t>; “pandemic is a gateway to a better world”</w:t>
      </w:r>
      <w:r w:rsidR="009B156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70D71">
        <w:rPr>
          <w:rFonts w:ascii="Times New Roman" w:hAnsi="Times New Roman" w:cs="Times New Roman"/>
          <w:sz w:val="24"/>
          <w:szCs w:val="24"/>
          <w:lang w:val="en-GB"/>
        </w:rPr>
        <w:t xml:space="preserve">, in order to </w:t>
      </w:r>
      <w:r w:rsidR="00074A79">
        <w:rPr>
          <w:rFonts w:ascii="Times New Roman" w:hAnsi="Times New Roman" w:cs="Times New Roman"/>
          <w:sz w:val="24"/>
          <w:szCs w:val="24"/>
          <w:lang w:val="en-GB"/>
        </w:rPr>
        <w:t xml:space="preserve">observe </w:t>
      </w:r>
      <w:r w:rsidR="00483C6A">
        <w:rPr>
          <w:rFonts w:ascii="Times New Roman" w:hAnsi="Times New Roman" w:cs="Times New Roman"/>
          <w:sz w:val="24"/>
          <w:szCs w:val="24"/>
          <w:lang w:val="en-GB"/>
        </w:rPr>
        <w:t xml:space="preserve">how language uses are </w:t>
      </w:r>
      <w:r w:rsidR="00370B67">
        <w:rPr>
          <w:rFonts w:ascii="Times New Roman" w:hAnsi="Times New Roman" w:cs="Times New Roman"/>
          <w:sz w:val="24"/>
          <w:szCs w:val="24"/>
          <w:lang w:val="en-GB"/>
        </w:rPr>
        <w:t xml:space="preserve">woven </w:t>
      </w:r>
      <w:r w:rsidR="00967E9F">
        <w:rPr>
          <w:rFonts w:ascii="Times New Roman" w:hAnsi="Times New Roman" w:cs="Times New Roman"/>
          <w:sz w:val="24"/>
          <w:szCs w:val="24"/>
          <w:lang w:val="en-GB"/>
        </w:rPr>
        <w:t>by social praxis</w:t>
      </w:r>
      <w:r w:rsidR="00112F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23F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CD23FC">
        <w:rPr>
          <w:rFonts w:ascii="Times New Roman" w:hAnsi="Times New Roman" w:cs="Times New Roman"/>
          <w:sz w:val="24"/>
          <w:szCs w:val="24"/>
          <w:lang w:val="en-GB"/>
        </w:rPr>
        <w:t>cfr</w:t>
      </w:r>
      <w:proofErr w:type="spellEnd"/>
      <w:r w:rsidR="00CD23FC">
        <w:rPr>
          <w:rFonts w:ascii="Times New Roman" w:hAnsi="Times New Roman" w:cs="Times New Roman"/>
          <w:sz w:val="24"/>
          <w:szCs w:val="24"/>
          <w:lang w:val="en-GB"/>
        </w:rPr>
        <w:t xml:space="preserve">. PI § 7) </w:t>
      </w:r>
      <w:r w:rsidR="00112F6D">
        <w:rPr>
          <w:rFonts w:ascii="Times New Roman" w:hAnsi="Times New Roman" w:cs="Times New Roman"/>
          <w:sz w:val="24"/>
          <w:szCs w:val="24"/>
          <w:lang w:val="en-GB"/>
        </w:rPr>
        <w:t xml:space="preserve">and how language can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 xml:space="preserve">positively or negatively </w:t>
      </w:r>
      <w:r w:rsidR="00112F6D">
        <w:rPr>
          <w:rFonts w:ascii="Times New Roman" w:hAnsi="Times New Roman" w:cs="Times New Roman"/>
          <w:sz w:val="24"/>
          <w:szCs w:val="24"/>
          <w:lang w:val="en-GB"/>
        </w:rPr>
        <w:t>influence</w:t>
      </w:r>
      <w:r w:rsidR="00DF25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2F6D">
        <w:rPr>
          <w:rFonts w:ascii="Times New Roman" w:hAnsi="Times New Roman" w:cs="Times New Roman"/>
          <w:sz w:val="24"/>
          <w:szCs w:val="24"/>
          <w:lang w:val="en-GB"/>
        </w:rPr>
        <w:t>human</w:t>
      </w:r>
      <w:r w:rsidR="00CD23FC">
        <w:rPr>
          <w:rFonts w:ascii="Times New Roman" w:hAnsi="Times New Roman" w:cs="Times New Roman"/>
          <w:sz w:val="24"/>
          <w:szCs w:val="24"/>
          <w:lang w:val="en-GB"/>
        </w:rPr>
        <w:t xml:space="preserve"> actions</w:t>
      </w:r>
      <w:r w:rsidR="00112F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22B0">
        <w:rPr>
          <w:rFonts w:ascii="Times New Roman" w:hAnsi="Times New Roman" w:cs="Times New Roman"/>
          <w:sz w:val="24"/>
          <w:szCs w:val="24"/>
          <w:lang w:val="en-GB"/>
        </w:rPr>
        <w:t>The goal is to demonstrate that</w:t>
      </w:r>
      <w:r w:rsidR="001C47D5">
        <w:rPr>
          <w:rFonts w:ascii="Times New Roman" w:hAnsi="Times New Roman" w:cs="Times New Roman"/>
          <w:sz w:val="24"/>
          <w:szCs w:val="24"/>
          <w:lang w:val="en-GB"/>
        </w:rPr>
        <w:t>, as Wittgenstein taught us,</w:t>
      </w:r>
      <w:r w:rsidR="005722B0">
        <w:rPr>
          <w:rFonts w:ascii="Times New Roman" w:hAnsi="Times New Roman" w:cs="Times New Roman"/>
          <w:sz w:val="24"/>
          <w:szCs w:val="24"/>
          <w:lang w:val="en-GB"/>
        </w:rPr>
        <w:t xml:space="preserve"> we need to </w:t>
      </w:r>
      <w:r w:rsidR="001C47D5">
        <w:rPr>
          <w:rFonts w:ascii="Times New Roman" w:hAnsi="Times New Roman" w:cs="Times New Roman"/>
          <w:sz w:val="24"/>
          <w:szCs w:val="24"/>
          <w:lang w:val="en-GB"/>
        </w:rPr>
        <w:t>maintain a critical at</w:t>
      </w:r>
      <w:r w:rsidR="00DB77E8">
        <w:rPr>
          <w:rFonts w:ascii="Times New Roman" w:hAnsi="Times New Roman" w:cs="Times New Roman"/>
          <w:sz w:val="24"/>
          <w:szCs w:val="24"/>
          <w:lang w:val="en-GB"/>
        </w:rPr>
        <w:t xml:space="preserve">titude towards our language and the popular thought </w:t>
      </w:r>
      <w:r w:rsidR="003308E1">
        <w:rPr>
          <w:rFonts w:ascii="Times New Roman" w:hAnsi="Times New Roman" w:cs="Times New Roman"/>
          <w:sz w:val="24"/>
          <w:szCs w:val="24"/>
          <w:lang w:val="en-GB"/>
        </w:rPr>
        <w:t xml:space="preserve">which takes form </w:t>
      </w:r>
      <w:r w:rsidR="00850206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3C5696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3308E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838B1">
        <w:rPr>
          <w:rFonts w:ascii="Times New Roman" w:hAnsi="Times New Roman" w:cs="Times New Roman"/>
          <w:sz w:val="24"/>
          <w:szCs w:val="24"/>
          <w:lang w:val="en-GB"/>
        </w:rPr>
        <w:t>deposit</w:t>
      </w:r>
      <w:r w:rsidR="005E74A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838B1">
        <w:rPr>
          <w:rFonts w:ascii="Times New Roman" w:hAnsi="Times New Roman" w:cs="Times New Roman"/>
          <w:sz w:val="24"/>
          <w:szCs w:val="24"/>
          <w:lang w:val="en-GB"/>
        </w:rPr>
        <w:t xml:space="preserve"> in it. </w:t>
      </w:r>
    </w:p>
    <w:p w14:paraId="4EBFA0FE" w14:textId="28900AB7" w:rsidR="00884D1A" w:rsidRDefault="00884D1A" w:rsidP="00DB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F7CB2C" w14:textId="77777777" w:rsidR="00884D1A" w:rsidRPr="00DB3A98" w:rsidRDefault="00884D1A" w:rsidP="00DB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84D1A" w:rsidRPr="00DB3A9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CCCA" w14:textId="77777777" w:rsidR="009F0BCC" w:rsidRDefault="009F0BCC" w:rsidP="00817587">
      <w:pPr>
        <w:spacing w:after="0" w:line="240" w:lineRule="auto"/>
      </w:pPr>
      <w:r>
        <w:separator/>
      </w:r>
    </w:p>
  </w:endnote>
  <w:endnote w:type="continuationSeparator" w:id="0">
    <w:p w14:paraId="433DEBA4" w14:textId="77777777" w:rsidR="009F0BCC" w:rsidRDefault="009F0BCC" w:rsidP="0081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B440" w14:textId="77777777" w:rsidR="009F0BCC" w:rsidRDefault="009F0BCC" w:rsidP="00817587">
      <w:pPr>
        <w:spacing w:after="0" w:line="240" w:lineRule="auto"/>
      </w:pPr>
      <w:r>
        <w:separator/>
      </w:r>
    </w:p>
  </w:footnote>
  <w:footnote w:type="continuationSeparator" w:id="0">
    <w:p w14:paraId="465F83CF" w14:textId="77777777" w:rsidR="009F0BCC" w:rsidRDefault="009F0BCC" w:rsidP="0081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01A0" w14:textId="61E460EA" w:rsidR="00817587" w:rsidRPr="00DB3A98" w:rsidRDefault="009F0BCC">
    <w:pPr>
      <w:pStyle w:val="Intestazione"/>
      <w:jc w:val="right"/>
      <w:rPr>
        <w:rFonts w:ascii="Times New Roman" w:hAnsi="Times New Roman" w:cs="Times New Roman"/>
        <w:lang w:val="en-GB"/>
      </w:rPr>
    </w:pPr>
    <w:sdt>
      <w:sdtPr>
        <w:rPr>
          <w:rFonts w:ascii="Times New Roman" w:hAnsi="Times New Roman" w:cs="Times New Roman"/>
          <w:i/>
          <w:iCs/>
          <w:lang w:val="en-GB"/>
        </w:rPr>
        <w:alias w:val="Titolo"/>
        <w:tag w:val=""/>
        <w:id w:val="664756013"/>
        <w:placeholder>
          <w:docPart w:val="3C68C5FEBC374FADB29A2A4552CC5E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7587" w:rsidRPr="00DB3A98">
          <w:rPr>
            <w:rFonts w:ascii="Times New Roman" w:hAnsi="Times New Roman" w:cs="Times New Roman"/>
            <w:i/>
            <w:iCs/>
            <w:lang w:val="en-GB"/>
          </w:rPr>
          <w:t>Abstract</w:t>
        </w:r>
        <w:r w:rsidR="00DB3A98" w:rsidRPr="00DB3A98">
          <w:rPr>
            <w:rFonts w:ascii="Times New Roman" w:hAnsi="Times New Roman" w:cs="Times New Roman"/>
            <w:i/>
            <w:iCs/>
            <w:lang w:val="en-GB"/>
          </w:rPr>
          <w:t xml:space="preserve"> Wittgenstein’s Philosophy in Times of Crisis</w:t>
        </w:r>
      </w:sdtContent>
    </w:sdt>
    <w:r w:rsidR="00817587" w:rsidRPr="00DB3A98">
      <w:rPr>
        <w:rFonts w:ascii="Times New Roman" w:hAnsi="Times New Roman" w:cs="Times New Roman"/>
        <w:lang w:val="en-GB"/>
      </w:rPr>
      <w:t xml:space="preserve"> | </w:t>
    </w:r>
    <w:sdt>
      <w:sdtPr>
        <w:rPr>
          <w:rFonts w:ascii="Times New Roman" w:hAnsi="Times New Roman" w:cs="Times New Roman"/>
          <w:lang w:val="en-GB"/>
        </w:rPr>
        <w:alias w:val="Autore"/>
        <w:tag w:val=""/>
        <w:id w:val="-1677181147"/>
        <w:placeholder>
          <w:docPart w:val="F8819F38BD094E5BBC17ED9C9102799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17587" w:rsidRPr="00DB3A98">
          <w:rPr>
            <w:rFonts w:ascii="Times New Roman" w:hAnsi="Times New Roman" w:cs="Times New Roman"/>
            <w:lang w:val="en-GB"/>
          </w:rPr>
          <w:t>Moira De Iaco</w:t>
        </w:r>
      </w:sdtContent>
    </w:sdt>
  </w:p>
  <w:p w14:paraId="265D1860" w14:textId="77777777" w:rsidR="00817587" w:rsidRPr="00DB3A98" w:rsidRDefault="00817587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87"/>
    <w:rsid w:val="00010C53"/>
    <w:rsid w:val="00014DD1"/>
    <w:rsid w:val="00023C34"/>
    <w:rsid w:val="00074A79"/>
    <w:rsid w:val="00092079"/>
    <w:rsid w:val="000B5958"/>
    <w:rsid w:val="000C5C5B"/>
    <w:rsid w:val="000E40CB"/>
    <w:rsid w:val="000F3964"/>
    <w:rsid w:val="0010263A"/>
    <w:rsid w:val="00103E91"/>
    <w:rsid w:val="00106E90"/>
    <w:rsid w:val="00111EA8"/>
    <w:rsid w:val="00112F6D"/>
    <w:rsid w:val="00120B1A"/>
    <w:rsid w:val="00177FA5"/>
    <w:rsid w:val="00181A86"/>
    <w:rsid w:val="001C47D5"/>
    <w:rsid w:val="001E65D2"/>
    <w:rsid w:val="002078BF"/>
    <w:rsid w:val="002321C9"/>
    <w:rsid w:val="00262B3E"/>
    <w:rsid w:val="00266B10"/>
    <w:rsid w:val="00275D9C"/>
    <w:rsid w:val="00282B94"/>
    <w:rsid w:val="002A6534"/>
    <w:rsid w:val="002C176F"/>
    <w:rsid w:val="003059D5"/>
    <w:rsid w:val="00324079"/>
    <w:rsid w:val="003308E1"/>
    <w:rsid w:val="0036105D"/>
    <w:rsid w:val="003632D8"/>
    <w:rsid w:val="00365479"/>
    <w:rsid w:val="003666B2"/>
    <w:rsid w:val="00370B67"/>
    <w:rsid w:val="00390FDE"/>
    <w:rsid w:val="003B4F52"/>
    <w:rsid w:val="003C07EA"/>
    <w:rsid w:val="003C5696"/>
    <w:rsid w:val="003D7516"/>
    <w:rsid w:val="003E4B62"/>
    <w:rsid w:val="00413A35"/>
    <w:rsid w:val="00422210"/>
    <w:rsid w:val="00423CEA"/>
    <w:rsid w:val="0044299E"/>
    <w:rsid w:val="00450A88"/>
    <w:rsid w:val="004669DC"/>
    <w:rsid w:val="00472377"/>
    <w:rsid w:val="00480CC5"/>
    <w:rsid w:val="00483C6A"/>
    <w:rsid w:val="004B14DD"/>
    <w:rsid w:val="004B1E95"/>
    <w:rsid w:val="0050745A"/>
    <w:rsid w:val="00516F71"/>
    <w:rsid w:val="00524859"/>
    <w:rsid w:val="00570D71"/>
    <w:rsid w:val="005722B0"/>
    <w:rsid w:val="005E43EC"/>
    <w:rsid w:val="005E74A2"/>
    <w:rsid w:val="006138E6"/>
    <w:rsid w:val="00655FA4"/>
    <w:rsid w:val="006668C8"/>
    <w:rsid w:val="006D2B65"/>
    <w:rsid w:val="006D4A18"/>
    <w:rsid w:val="006E077C"/>
    <w:rsid w:val="00722B9F"/>
    <w:rsid w:val="00736A3A"/>
    <w:rsid w:val="00770E26"/>
    <w:rsid w:val="007806FC"/>
    <w:rsid w:val="00782440"/>
    <w:rsid w:val="007942BC"/>
    <w:rsid w:val="007A2429"/>
    <w:rsid w:val="007A4134"/>
    <w:rsid w:val="007D3969"/>
    <w:rsid w:val="007D615E"/>
    <w:rsid w:val="00817587"/>
    <w:rsid w:val="00850206"/>
    <w:rsid w:val="00875DD1"/>
    <w:rsid w:val="00884D1A"/>
    <w:rsid w:val="008F6F59"/>
    <w:rsid w:val="008F7D43"/>
    <w:rsid w:val="00901997"/>
    <w:rsid w:val="00912EE7"/>
    <w:rsid w:val="009324C1"/>
    <w:rsid w:val="00967E9F"/>
    <w:rsid w:val="00971F46"/>
    <w:rsid w:val="009838B1"/>
    <w:rsid w:val="009A3A0F"/>
    <w:rsid w:val="009B1569"/>
    <w:rsid w:val="009F0BCC"/>
    <w:rsid w:val="00A155ED"/>
    <w:rsid w:val="00A90749"/>
    <w:rsid w:val="00AC7ADB"/>
    <w:rsid w:val="00AE50EE"/>
    <w:rsid w:val="00AF1A3B"/>
    <w:rsid w:val="00AF5F6E"/>
    <w:rsid w:val="00B11706"/>
    <w:rsid w:val="00B244CB"/>
    <w:rsid w:val="00B5062D"/>
    <w:rsid w:val="00B84F1F"/>
    <w:rsid w:val="00B87854"/>
    <w:rsid w:val="00BC29BB"/>
    <w:rsid w:val="00C20581"/>
    <w:rsid w:val="00C258F1"/>
    <w:rsid w:val="00C26E8A"/>
    <w:rsid w:val="00C34A4A"/>
    <w:rsid w:val="00C87080"/>
    <w:rsid w:val="00CA1FAB"/>
    <w:rsid w:val="00CB2DF1"/>
    <w:rsid w:val="00CC1A77"/>
    <w:rsid w:val="00CD23FC"/>
    <w:rsid w:val="00D2440C"/>
    <w:rsid w:val="00D41D05"/>
    <w:rsid w:val="00D640E0"/>
    <w:rsid w:val="00DB3A98"/>
    <w:rsid w:val="00DB5B68"/>
    <w:rsid w:val="00DB77E8"/>
    <w:rsid w:val="00DC2AA1"/>
    <w:rsid w:val="00DD0FFB"/>
    <w:rsid w:val="00DD48AE"/>
    <w:rsid w:val="00DF2566"/>
    <w:rsid w:val="00E10EF4"/>
    <w:rsid w:val="00E125BF"/>
    <w:rsid w:val="00E226CF"/>
    <w:rsid w:val="00E535EC"/>
    <w:rsid w:val="00E7660B"/>
    <w:rsid w:val="00EB4A94"/>
    <w:rsid w:val="00EF3618"/>
    <w:rsid w:val="00F07E4B"/>
    <w:rsid w:val="00F4376E"/>
    <w:rsid w:val="00F611B6"/>
    <w:rsid w:val="00F72001"/>
    <w:rsid w:val="00FB2E3E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F33"/>
  <w15:chartTrackingRefBased/>
  <w15:docId w15:val="{B5AD3482-F165-4D1F-B9F0-1F5116C1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587"/>
  </w:style>
  <w:style w:type="paragraph" w:styleId="Pidipagina">
    <w:name w:val="footer"/>
    <w:basedOn w:val="Normale"/>
    <w:link w:val="PidipaginaCarattere"/>
    <w:uiPriority w:val="99"/>
    <w:unhideWhenUsed/>
    <w:rsid w:val="00817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68C5FEBC374FADB29A2A4552CC5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35347-9857-4367-A86D-B91D9FE82429}"/>
      </w:docPartPr>
      <w:docPartBody>
        <w:p w:rsidR="00540E73" w:rsidRDefault="00927D83" w:rsidP="00927D83">
          <w:pPr>
            <w:pStyle w:val="3C68C5FEBC374FADB29A2A4552CC5E85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F8819F38BD094E5BBC17ED9C91027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A3B13-F8F6-45FA-AC4C-194BAF1E960C}"/>
      </w:docPartPr>
      <w:docPartBody>
        <w:p w:rsidR="00540E73" w:rsidRDefault="00927D83" w:rsidP="00927D83">
          <w:pPr>
            <w:pStyle w:val="F8819F38BD094E5BBC17ED9C91027998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3"/>
    <w:rsid w:val="00305653"/>
    <w:rsid w:val="004735B2"/>
    <w:rsid w:val="00540E73"/>
    <w:rsid w:val="00855B86"/>
    <w:rsid w:val="00927D83"/>
    <w:rsid w:val="00C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68C5FEBC374FADB29A2A4552CC5E85">
    <w:name w:val="3C68C5FEBC374FADB29A2A4552CC5E85"/>
    <w:rsid w:val="00927D83"/>
  </w:style>
  <w:style w:type="paragraph" w:customStyle="1" w:styleId="F8819F38BD094E5BBC17ED9C91027998">
    <w:name w:val="F8819F38BD094E5BBC17ED9C91027998"/>
    <w:rsid w:val="00927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31DD1C063C343B99DBB811C711900" ma:contentTypeVersion="13" ma:contentTypeDescription="Crée un document." ma:contentTypeScope="" ma:versionID="2aeb5cda5e85c23ac9b6c03e322400c9">
  <xsd:schema xmlns:xsd="http://www.w3.org/2001/XMLSchema" xmlns:xs="http://www.w3.org/2001/XMLSchema" xmlns:p="http://schemas.microsoft.com/office/2006/metadata/properties" xmlns:ns3="7ac700ac-172f-422b-96fa-87b3df4d8327" xmlns:ns4="1aa37a96-1b46-44b3-8952-36242ad98921" targetNamespace="http://schemas.microsoft.com/office/2006/metadata/properties" ma:root="true" ma:fieldsID="a499336d948058097717f3ad3d8b42a5" ns3:_="" ns4:_="">
    <xsd:import namespace="7ac700ac-172f-422b-96fa-87b3df4d8327"/>
    <xsd:import namespace="1aa37a96-1b46-44b3-8952-36242ad98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00ac-172f-422b-96fa-87b3df4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7a96-1b46-44b3-8952-36242ad98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183FA-C1DD-4E46-BDAE-BA526E3F5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00ac-172f-422b-96fa-87b3df4d8327"/>
    <ds:schemaRef ds:uri="1aa37a96-1b46-44b3-8952-36242ad98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475E7-3302-425A-8049-3E019AD2A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2109-A894-45E3-963F-DEE2AC584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Wittgenstein’s Philosophy in Times of Crisis</vt:lpstr>
      <vt:lpstr>Abstract Wittgenstein’s Philosophy in Times of Crisis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Wittgenstein’s Philosophy in Times of Crisis</dc:title>
  <dc:subject/>
  <dc:creator>Moira De Iaco</dc:creator>
  <cp:keywords/>
  <dc:description/>
  <cp:lastModifiedBy>Moira De Iaco</cp:lastModifiedBy>
  <cp:revision>2</cp:revision>
  <dcterms:created xsi:type="dcterms:W3CDTF">2020-07-23T07:40:00Z</dcterms:created>
  <dcterms:modified xsi:type="dcterms:W3CDTF">2020-07-23T07:40:00Z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0x010100F5631DD1C063C343B99DBB811C711900</vt:lpwstr>
  </property>
</Properties>
</file>